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D9" w:rsidRPr="00CE054A" w:rsidRDefault="00024AD9" w:rsidP="00024AD9">
      <w:pPr>
        <w:jc w:val="center"/>
        <w:rPr>
          <w:rFonts w:ascii="標楷體" w:eastAsia="標楷體" w:hAnsi="標楷體"/>
          <w:b/>
          <w:sz w:val="32"/>
          <w:shd w:val="pct15" w:color="auto" w:fill="FFFFFF"/>
        </w:rPr>
      </w:pPr>
      <w:r w:rsidRPr="00CE054A">
        <w:rPr>
          <w:rFonts w:ascii="標楷體" w:eastAsia="標楷體" w:hAnsi="標楷體" w:hint="eastAsia"/>
          <w:b/>
          <w:sz w:val="32"/>
          <w:shd w:val="pct15" w:color="auto" w:fill="FFFFFF"/>
        </w:rPr>
        <w:t>港嘉特攻隊</w:t>
      </w:r>
    </w:p>
    <w:p w:rsidR="00024AD9" w:rsidRDefault="00024AD9" w:rsidP="00024AD9">
      <w:pPr>
        <w:pStyle w:val="a3"/>
        <w:numPr>
          <w:ilvl w:val="0"/>
          <w:numId w:val="12"/>
        </w:num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</w:tabs>
        <w:snapToGrid w:val="0"/>
        <w:jc w:val="both"/>
        <w:rPr>
          <w:rFonts w:ascii="標楷體" w:eastAsia="標楷體" w:hAnsi="標楷體" w:cs="BiauKai"/>
          <w:sz w:val="28"/>
          <w:szCs w:val="28"/>
        </w:rPr>
      </w:pPr>
      <w:r w:rsidRPr="005672B6">
        <w:rPr>
          <w:rFonts w:ascii="標楷體" w:eastAsia="標楷體" w:hAnsi="標楷體" w:cs="BiauKai" w:hint="eastAsia"/>
          <w:sz w:val="28"/>
          <w:szCs w:val="28"/>
        </w:rPr>
        <w:t>活動日期：11</w:t>
      </w:r>
      <w:r w:rsidRPr="005672B6">
        <w:rPr>
          <w:rFonts w:ascii="標楷體" w:eastAsia="標楷體" w:hAnsi="標楷體" w:cs="BiauKai"/>
          <w:sz w:val="28"/>
          <w:szCs w:val="28"/>
        </w:rPr>
        <w:t>2</w:t>
      </w:r>
      <w:r w:rsidRPr="005672B6">
        <w:rPr>
          <w:rFonts w:ascii="標楷體" w:eastAsia="標楷體" w:hAnsi="標楷體" w:cs="BiauKai" w:hint="eastAsia"/>
          <w:sz w:val="28"/>
          <w:szCs w:val="28"/>
        </w:rPr>
        <w:t>年</w:t>
      </w:r>
      <w:r w:rsidRPr="005672B6">
        <w:rPr>
          <w:rFonts w:ascii="標楷體" w:eastAsia="標楷體" w:hAnsi="標楷體" w:cs="BiauKai"/>
          <w:sz w:val="28"/>
          <w:szCs w:val="28"/>
        </w:rPr>
        <w:t>10</w:t>
      </w:r>
      <w:r w:rsidRPr="005672B6">
        <w:rPr>
          <w:rFonts w:ascii="標楷體" w:eastAsia="標楷體" w:hAnsi="標楷體" w:cs="BiauKai" w:hint="eastAsia"/>
          <w:sz w:val="28"/>
          <w:szCs w:val="28"/>
        </w:rPr>
        <w:t>月</w:t>
      </w:r>
      <w:r>
        <w:rPr>
          <w:rFonts w:ascii="標楷體" w:eastAsia="標楷體" w:hAnsi="標楷體" w:cs="BiauKai" w:hint="eastAsia"/>
          <w:sz w:val="28"/>
          <w:szCs w:val="28"/>
        </w:rPr>
        <w:t>12</w:t>
      </w:r>
      <w:r w:rsidRPr="005672B6">
        <w:rPr>
          <w:rFonts w:ascii="標楷體" w:eastAsia="標楷體" w:hAnsi="標楷體" w:cs="BiauKai" w:hint="eastAsia"/>
          <w:sz w:val="28"/>
          <w:szCs w:val="28"/>
        </w:rPr>
        <w:t>日~11</w:t>
      </w:r>
      <w:r w:rsidRPr="005672B6">
        <w:rPr>
          <w:rFonts w:ascii="標楷體" w:eastAsia="標楷體" w:hAnsi="標楷體" w:cs="BiauKai"/>
          <w:sz w:val="28"/>
          <w:szCs w:val="28"/>
        </w:rPr>
        <w:t>3</w:t>
      </w:r>
      <w:r w:rsidRPr="005672B6">
        <w:rPr>
          <w:rFonts w:ascii="標楷體" w:eastAsia="標楷體" w:hAnsi="標楷體" w:cs="BiauKai" w:hint="eastAsia"/>
          <w:sz w:val="28"/>
          <w:szCs w:val="28"/>
        </w:rPr>
        <w:t>年1月4日</w:t>
      </w:r>
    </w:p>
    <w:p w:rsidR="00024AD9" w:rsidRDefault="00024AD9" w:rsidP="00024AD9">
      <w:pPr>
        <w:pStyle w:val="a3"/>
        <w:numPr>
          <w:ilvl w:val="0"/>
          <w:numId w:val="12"/>
        </w:num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</w:tabs>
        <w:snapToGrid w:val="0"/>
        <w:jc w:val="both"/>
        <w:rPr>
          <w:rFonts w:ascii="標楷體" w:eastAsia="標楷體" w:hAnsi="標楷體" w:cs="BiauKai"/>
          <w:sz w:val="28"/>
          <w:szCs w:val="28"/>
        </w:rPr>
      </w:pPr>
      <w:r w:rsidRPr="009F2250">
        <w:rPr>
          <w:rFonts w:ascii="標楷體" w:eastAsia="標楷體" w:hAnsi="標楷體" w:cs="BiauKai" w:hint="eastAsia"/>
          <w:sz w:val="28"/>
          <w:szCs w:val="28"/>
        </w:rPr>
        <w:t>活動時間：每週四9：</w:t>
      </w:r>
      <w:r>
        <w:rPr>
          <w:rFonts w:ascii="標楷體" w:eastAsia="標楷體" w:hAnsi="標楷體" w:cs="BiauKai" w:hint="eastAsia"/>
          <w:sz w:val="28"/>
          <w:szCs w:val="28"/>
        </w:rPr>
        <w:t>0</w:t>
      </w:r>
      <w:r w:rsidRPr="009F2250">
        <w:rPr>
          <w:rFonts w:ascii="標楷體" w:eastAsia="標楷體" w:hAnsi="標楷體" w:cs="BiauKai" w:hint="eastAsia"/>
          <w:sz w:val="28"/>
          <w:szCs w:val="28"/>
        </w:rPr>
        <w:t>0~10：</w:t>
      </w:r>
      <w:r>
        <w:rPr>
          <w:rFonts w:ascii="標楷體" w:eastAsia="標楷體" w:hAnsi="標楷體" w:cs="BiauKai" w:hint="eastAsia"/>
          <w:sz w:val="28"/>
          <w:szCs w:val="28"/>
        </w:rPr>
        <w:t>3</w:t>
      </w:r>
      <w:r w:rsidRPr="009F2250">
        <w:rPr>
          <w:rFonts w:ascii="標楷體" w:eastAsia="標楷體" w:hAnsi="標楷體" w:cs="BiauKai" w:hint="eastAsia"/>
          <w:sz w:val="28"/>
          <w:szCs w:val="28"/>
        </w:rPr>
        <w:t>0</w:t>
      </w:r>
    </w:p>
    <w:p w:rsidR="00024AD9" w:rsidRPr="005952BE" w:rsidRDefault="00024AD9" w:rsidP="00024AD9">
      <w:pPr>
        <w:pStyle w:val="a3"/>
        <w:numPr>
          <w:ilvl w:val="0"/>
          <w:numId w:val="12"/>
        </w:num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</w:tabs>
        <w:snapToGrid w:val="0"/>
        <w:jc w:val="both"/>
        <w:rPr>
          <w:rFonts w:ascii="標楷體" w:eastAsia="標楷體" w:hAnsi="標楷體" w:cs="BiauKai"/>
          <w:sz w:val="28"/>
          <w:szCs w:val="28"/>
        </w:rPr>
      </w:pPr>
      <w:r w:rsidRPr="005952BE">
        <w:rPr>
          <w:rFonts w:ascii="標楷體" w:eastAsia="標楷體" w:hAnsi="標楷體" w:cs="BiauKai" w:hint="eastAsia"/>
          <w:sz w:val="28"/>
          <w:szCs w:val="28"/>
        </w:rPr>
        <w:t>參與班級：港坪國小五年二班、嘉義特殊教育學校小甲班、小乙班及小丁班</w:t>
      </w:r>
    </w:p>
    <w:p w:rsidR="00024AD9" w:rsidRPr="009F2250" w:rsidRDefault="00024AD9" w:rsidP="00024AD9">
      <w:pPr>
        <w:pStyle w:val="a3"/>
        <w:numPr>
          <w:ilvl w:val="0"/>
          <w:numId w:val="12"/>
        </w:num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</w:tabs>
        <w:snapToGrid w:val="0"/>
        <w:jc w:val="both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活動內容</w:t>
      </w:r>
      <w:r w:rsidRPr="005672B6">
        <w:rPr>
          <w:rFonts w:ascii="標楷體" w:eastAsia="標楷體" w:hAnsi="標楷體" w:cs="BiauKai" w:hint="eastAsia"/>
          <w:sz w:val="28"/>
          <w:szCs w:val="28"/>
        </w:rPr>
        <w:t>：</w:t>
      </w:r>
      <w:r>
        <w:rPr>
          <w:rFonts w:ascii="標楷體" w:eastAsia="標楷體" w:hAnsi="標楷體" w:cs="BiauKai" w:hint="eastAsia"/>
          <w:sz w:val="28"/>
          <w:szCs w:val="28"/>
        </w:rPr>
        <w:t>會依實際狀況進行彈性調整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3685"/>
      </w:tblGrid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互動</w:t>
            </w:r>
            <w:r w:rsidRPr="00984098">
              <w:rPr>
                <w:rFonts w:ascii="標楷體" w:eastAsia="標楷體" w:hAnsi="標楷體" w:hint="eastAsia"/>
              </w:rPr>
              <w:t>目標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</w:t>
            </w:r>
            <w:r w:rsidRPr="0098409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.12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融合夥伴介紹與分組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暖身與跑步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熟悉夥伴</w:t>
            </w:r>
            <w:r>
              <w:rPr>
                <w:rFonts w:ascii="標楷體" w:eastAsia="標楷體" w:hAnsi="標楷體" w:hint="eastAsia"/>
                <w:szCs w:val="24"/>
              </w:rPr>
              <w:t>的特質</w:t>
            </w:r>
          </w:p>
          <w:p w:rsidR="00024AD9" w:rsidRDefault="00024AD9" w:rsidP="00024A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體驗身障課程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練習推輪椅與協助「使用助行器行走」的夥伴.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.10.19</w:t>
            </w:r>
          </w:p>
        </w:tc>
        <w:tc>
          <w:tcPr>
            <w:tcW w:w="3544" w:type="dxa"/>
            <w:shd w:val="clear" w:color="auto" w:fill="auto"/>
          </w:tcPr>
          <w:p w:rsidR="00024AD9" w:rsidRPr="00FA7830" w:rsidRDefault="00024AD9" w:rsidP="00024AD9">
            <w:pPr>
              <w:pStyle w:val="a3"/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  <w:bdr w:val="none" w:sz="0" w:space="0" w:color="auto"/>
              </w:rPr>
            </w:pPr>
            <w:r w:rsidRPr="00FA7830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  <w:bdr w:val="none" w:sz="0" w:space="0" w:color="auto"/>
              </w:rPr>
              <w:t>認識特奧融合運動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認識滾球場佈局與設備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暖身與跑步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0"/>
              </w:numPr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620"/>
                <w:tab w:val="left" w:pos="10360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熟悉</w:t>
            </w:r>
            <w:r>
              <w:rPr>
                <w:rFonts w:ascii="標楷體" w:eastAsia="標楷體" w:hAnsi="標楷體" w:hint="eastAsia"/>
                <w:szCs w:val="24"/>
              </w:rPr>
              <w:t>同組</w:t>
            </w:r>
            <w:r w:rsidRPr="00984098">
              <w:rPr>
                <w:rFonts w:ascii="標楷體" w:eastAsia="標楷體" w:hAnsi="標楷體" w:hint="eastAsia"/>
                <w:szCs w:val="24"/>
              </w:rPr>
              <w:t>夥伴</w:t>
            </w:r>
          </w:p>
          <w:p w:rsidR="00024AD9" w:rsidRDefault="00024AD9" w:rsidP="00024AD9">
            <w:pPr>
              <w:pStyle w:val="a4"/>
              <w:numPr>
                <w:ilvl w:val="0"/>
                <w:numId w:val="10"/>
              </w:numPr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620"/>
                <w:tab w:val="left" w:pos="10360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熟悉滾球場地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0"/>
              </w:numPr>
              <w:tabs>
                <w:tab w:val="left" w:pos="740"/>
                <w:tab w:val="left" w:pos="1480"/>
                <w:tab w:val="left" w:pos="2220"/>
                <w:tab w:val="left" w:pos="2960"/>
                <w:tab w:val="left" w:pos="3700"/>
                <w:tab w:val="left" w:pos="4440"/>
                <w:tab w:val="left" w:pos="5180"/>
                <w:tab w:val="left" w:pos="5920"/>
                <w:tab w:val="left" w:pos="6660"/>
                <w:tab w:val="left" w:pos="7400"/>
                <w:tab w:val="left" w:pos="8140"/>
                <w:tab w:val="left" w:pos="8880"/>
                <w:tab w:val="left" w:pos="9620"/>
                <w:tab w:val="left" w:pos="10360"/>
              </w:tabs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提出觀察及困難解決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.10.26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認識滾球評分機制和規則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暖身與跑步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小組夥伴互動與提問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學習滾球規則與練習計分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.11.02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暖身與跑步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滾球相關熱身與伸展活動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小組夥伴互動與提問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學習暖身活動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.11.16</w:t>
            </w:r>
          </w:p>
        </w:tc>
        <w:tc>
          <w:tcPr>
            <w:tcW w:w="3544" w:type="dxa"/>
            <w:shd w:val="clear" w:color="auto" w:fill="auto"/>
          </w:tcPr>
          <w:p w:rsidR="00024AD9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滾球正確握球動作與姿勢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滾球擲球動作技巧練習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協助小組夥伴滾球握球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練習正確滾球姿勢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.11.23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滾球擲球動作調整與檢討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熟練滾球投擲技巧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小組夥伴滾球動作提問與調整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.11.30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滾球競賽策略指導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討論滾球競賽策略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.12.07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滾球分組競賽練習</w:t>
            </w:r>
            <w:r>
              <w:rPr>
                <w:rFonts w:ascii="標楷體" w:eastAsia="標楷體" w:hAnsi="標楷體" w:hint="eastAsia"/>
                <w:szCs w:val="24"/>
              </w:rPr>
              <w:t>比賽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BE297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協助小組夥伴進行滾球比賽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.12.14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報佳音歌舞練習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一同練習報佳音歌曲</w:t>
            </w:r>
            <w:r>
              <w:rPr>
                <w:rFonts w:ascii="標楷體" w:eastAsia="標楷體" w:hAnsi="標楷體" w:hint="eastAsia"/>
                <w:szCs w:val="24"/>
              </w:rPr>
              <w:t>及海報製作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.12.21</w:t>
            </w:r>
          </w:p>
        </w:tc>
        <w:tc>
          <w:tcPr>
            <w:tcW w:w="3544" w:type="dxa"/>
            <w:shd w:val="clear" w:color="auto" w:fill="auto"/>
          </w:tcPr>
          <w:p w:rsidR="00024AD9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港坪公園報佳音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社區特教宣導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952BE">
              <w:rPr>
                <w:rFonts w:ascii="標楷體" w:eastAsia="標楷體" w:hAnsi="標楷體" w:hint="eastAsia"/>
                <w:szCs w:val="24"/>
              </w:rPr>
              <w:t>引領融合</w:t>
            </w:r>
            <w:r w:rsidRPr="005952BE">
              <w:rPr>
                <w:rFonts w:ascii="標楷體" w:eastAsia="標楷體" w:hAnsi="標楷體"/>
                <w:szCs w:val="24"/>
              </w:rPr>
              <w:t>-</w:t>
            </w:r>
            <w:r w:rsidRPr="005952BE">
              <w:rPr>
                <w:rFonts w:ascii="標楷體" w:eastAsia="標楷體" w:hAnsi="標楷體" w:hint="eastAsia"/>
                <w:szCs w:val="24"/>
              </w:rPr>
              <w:t>與愛同行（配合特教宣導）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84098">
              <w:rPr>
                <w:rFonts w:ascii="標楷體" w:eastAsia="標楷體" w:hAnsi="標楷體" w:hint="eastAsia"/>
                <w:szCs w:val="24"/>
              </w:rPr>
              <w:t>分享聖誕節快樂</w:t>
            </w:r>
            <w:r>
              <w:rPr>
                <w:rFonts w:ascii="標楷體" w:eastAsia="標楷體" w:hAnsi="標楷體" w:hint="eastAsia"/>
                <w:szCs w:val="24"/>
              </w:rPr>
              <w:t>感恩</w:t>
            </w:r>
            <w:r w:rsidRPr="00984098">
              <w:rPr>
                <w:rFonts w:ascii="標楷體" w:eastAsia="標楷體" w:hAnsi="標楷體" w:hint="eastAsia"/>
                <w:szCs w:val="24"/>
              </w:rPr>
              <w:t>的氛圍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.12.28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課程活動回顧與省思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下學期課程構思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反思日誌分享</w:t>
            </w:r>
            <w:r w:rsidRPr="007A752B">
              <w:rPr>
                <w:rFonts w:ascii="標楷體" w:eastAsia="標楷體" w:hAnsi="標楷體" w:hint="eastAsia"/>
                <w:szCs w:val="24"/>
              </w:rPr>
              <w:t>，</w:t>
            </w:r>
            <w:r w:rsidRPr="00984098">
              <w:rPr>
                <w:rFonts w:ascii="標楷體" w:eastAsia="標楷體" w:hAnsi="標楷體" w:hint="eastAsia"/>
                <w:szCs w:val="24"/>
              </w:rPr>
              <w:t>進行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r w:rsidRPr="00984098">
              <w:rPr>
                <w:rFonts w:ascii="標楷體" w:eastAsia="標楷體" w:hAnsi="標楷體" w:hint="eastAsia"/>
                <w:szCs w:val="24"/>
              </w:rPr>
              <w:t>課程省思</w:t>
            </w:r>
          </w:p>
          <w:p w:rsidR="00024AD9" w:rsidRPr="00984098" w:rsidRDefault="00024AD9" w:rsidP="00024A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下學期活動的想法與初步規劃</w:t>
            </w:r>
          </w:p>
        </w:tc>
      </w:tr>
      <w:tr w:rsidR="00024AD9" w:rsidRPr="00984098" w:rsidTr="00BE297F">
        <w:trPr>
          <w:jc w:val="center"/>
        </w:trPr>
        <w:tc>
          <w:tcPr>
            <w:tcW w:w="1413" w:type="dxa"/>
            <w:shd w:val="clear" w:color="auto" w:fill="auto"/>
          </w:tcPr>
          <w:p w:rsidR="00024AD9" w:rsidRPr="00984098" w:rsidRDefault="00024AD9" w:rsidP="00BE297F">
            <w:pPr>
              <w:rPr>
                <w:rFonts w:ascii="標楷體" w:eastAsia="標楷體" w:hAnsi="標楷體"/>
              </w:rPr>
            </w:pPr>
            <w:r w:rsidRPr="00984098"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 w:hint="eastAsia"/>
              </w:rPr>
              <w:t>.01.04</w:t>
            </w:r>
          </w:p>
        </w:tc>
        <w:tc>
          <w:tcPr>
            <w:tcW w:w="3544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期末分享</w:t>
            </w:r>
          </w:p>
        </w:tc>
        <w:tc>
          <w:tcPr>
            <w:tcW w:w="3685" w:type="dxa"/>
            <w:shd w:val="clear" w:color="auto" w:fill="auto"/>
          </w:tcPr>
          <w:p w:rsidR="00024AD9" w:rsidRPr="00984098" w:rsidRDefault="00024AD9" w:rsidP="00024AD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4098">
              <w:rPr>
                <w:rFonts w:ascii="標楷體" w:eastAsia="標楷體" w:hAnsi="標楷體" w:hint="eastAsia"/>
                <w:szCs w:val="24"/>
              </w:rPr>
              <w:t>期末同樂，學習感恩與回饋</w:t>
            </w:r>
          </w:p>
        </w:tc>
      </w:tr>
    </w:tbl>
    <w:p w:rsidR="00024AD9" w:rsidRPr="00A31B1F" w:rsidRDefault="00024AD9" w:rsidP="00024AD9">
      <w:pPr>
        <w:rPr>
          <w:rFonts w:hint="eastAsia"/>
        </w:rPr>
      </w:pPr>
      <w:bookmarkStart w:id="0" w:name="_GoBack"/>
      <w:bookmarkEnd w:id="0"/>
    </w:p>
    <w:p w:rsidR="00B71D9E" w:rsidRPr="00024AD9" w:rsidRDefault="00B71D9E"/>
    <w:sectPr w:rsidR="00B71D9E" w:rsidRPr="00024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0A3"/>
    <w:multiLevelType w:val="hybridMultilevel"/>
    <w:tmpl w:val="D8D4FB32"/>
    <w:lvl w:ilvl="0" w:tplc="3072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FA29CD"/>
    <w:multiLevelType w:val="hybridMultilevel"/>
    <w:tmpl w:val="05001AD0"/>
    <w:lvl w:ilvl="0" w:tplc="516AD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D552E"/>
    <w:multiLevelType w:val="hybridMultilevel"/>
    <w:tmpl w:val="247E7E74"/>
    <w:lvl w:ilvl="0" w:tplc="1270C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C51D1"/>
    <w:multiLevelType w:val="hybridMultilevel"/>
    <w:tmpl w:val="077A2F0C"/>
    <w:lvl w:ilvl="0" w:tplc="A962B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787D81"/>
    <w:multiLevelType w:val="hybridMultilevel"/>
    <w:tmpl w:val="2C7E6586"/>
    <w:lvl w:ilvl="0" w:tplc="A5900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597C19"/>
    <w:multiLevelType w:val="hybridMultilevel"/>
    <w:tmpl w:val="3922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DF1019"/>
    <w:multiLevelType w:val="hybridMultilevel"/>
    <w:tmpl w:val="62643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9462BB"/>
    <w:multiLevelType w:val="hybridMultilevel"/>
    <w:tmpl w:val="7E26D6F4"/>
    <w:lvl w:ilvl="0" w:tplc="9D56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AD4C3C"/>
    <w:multiLevelType w:val="hybridMultilevel"/>
    <w:tmpl w:val="2946AB7C"/>
    <w:lvl w:ilvl="0" w:tplc="681C7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746F49"/>
    <w:multiLevelType w:val="hybridMultilevel"/>
    <w:tmpl w:val="C84EED04"/>
    <w:lvl w:ilvl="0" w:tplc="AEE2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61408B"/>
    <w:multiLevelType w:val="hybridMultilevel"/>
    <w:tmpl w:val="1C94AC20"/>
    <w:lvl w:ilvl="0" w:tplc="B322C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AA57E3"/>
    <w:multiLevelType w:val="hybridMultilevel"/>
    <w:tmpl w:val="FB86F5AC"/>
    <w:lvl w:ilvl="0" w:tplc="A7E20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D9"/>
    <w:rsid w:val="00024AD9"/>
    <w:rsid w:val="00B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67B7"/>
  <w15:chartTrackingRefBased/>
  <w15:docId w15:val="{04B65E4E-9AD7-4EE3-BA53-EF09BFA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024A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024AD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2024-02-26T05:24:00Z</dcterms:created>
  <dcterms:modified xsi:type="dcterms:W3CDTF">2024-02-26T05:25:00Z</dcterms:modified>
</cp:coreProperties>
</file>